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80" w:rsidRPr="007B3E59" w:rsidRDefault="00223A80" w:rsidP="005D3511">
      <w:pPr>
        <w:spacing w:after="0" w:line="240" w:lineRule="auto"/>
        <w:jc w:val="center"/>
        <w:rPr>
          <w:rFonts w:ascii="Arial" w:hAnsi="Arial" w:cs="Arial"/>
          <w:lang w:val="uk-UA"/>
        </w:rPr>
      </w:pPr>
      <w:proofErr w:type="spellStart"/>
      <w:r w:rsidRPr="007B3E59">
        <w:rPr>
          <w:rFonts w:ascii="Arial" w:hAnsi="Arial" w:cs="Arial"/>
        </w:rPr>
        <w:t>Повідомлення</w:t>
      </w:r>
      <w:proofErr w:type="spellEnd"/>
      <w:r w:rsidRPr="007B3E59">
        <w:rPr>
          <w:rFonts w:ascii="Arial" w:hAnsi="Arial" w:cs="Arial"/>
        </w:rPr>
        <w:t xml:space="preserve"> про </w:t>
      </w:r>
      <w:proofErr w:type="spellStart"/>
      <w:r w:rsidRPr="007B3E59">
        <w:rPr>
          <w:rFonts w:ascii="Arial" w:hAnsi="Arial" w:cs="Arial"/>
        </w:rPr>
        <w:t>проведення</w:t>
      </w:r>
      <w:proofErr w:type="spellEnd"/>
      <w:r w:rsidRPr="007B3E59">
        <w:rPr>
          <w:rFonts w:ascii="Arial" w:hAnsi="Arial" w:cs="Arial"/>
        </w:rPr>
        <w:t xml:space="preserve"> </w:t>
      </w:r>
      <w:proofErr w:type="spellStart"/>
      <w:proofErr w:type="gramStart"/>
      <w:r w:rsidRPr="007B3E59">
        <w:rPr>
          <w:rFonts w:ascii="Arial" w:hAnsi="Arial" w:cs="Arial"/>
        </w:rPr>
        <w:t>р</w:t>
      </w:r>
      <w:proofErr w:type="gramEnd"/>
      <w:r w:rsidRPr="007B3E59">
        <w:rPr>
          <w:rFonts w:ascii="Arial" w:hAnsi="Arial" w:cs="Arial"/>
        </w:rPr>
        <w:t>ічних</w:t>
      </w:r>
      <w:proofErr w:type="spellEnd"/>
      <w:r w:rsidRPr="007B3E59">
        <w:rPr>
          <w:rFonts w:ascii="Arial" w:hAnsi="Arial" w:cs="Arial"/>
        </w:rPr>
        <w:t xml:space="preserve"> </w:t>
      </w:r>
      <w:proofErr w:type="spellStart"/>
      <w:r w:rsidRPr="007B3E59">
        <w:rPr>
          <w:rFonts w:ascii="Arial" w:hAnsi="Arial" w:cs="Arial"/>
        </w:rPr>
        <w:t>загальних</w:t>
      </w:r>
      <w:proofErr w:type="spellEnd"/>
      <w:r w:rsidRPr="007B3E59">
        <w:rPr>
          <w:rFonts w:ascii="Arial" w:hAnsi="Arial" w:cs="Arial"/>
        </w:rPr>
        <w:t xml:space="preserve"> </w:t>
      </w:r>
      <w:proofErr w:type="spellStart"/>
      <w:r w:rsidRPr="007B3E59">
        <w:rPr>
          <w:rFonts w:ascii="Arial" w:hAnsi="Arial" w:cs="Arial"/>
        </w:rPr>
        <w:t>зборів</w:t>
      </w:r>
      <w:proofErr w:type="spellEnd"/>
      <w:r w:rsidRPr="007B3E59">
        <w:rPr>
          <w:rFonts w:ascii="Arial" w:hAnsi="Arial" w:cs="Arial"/>
        </w:rPr>
        <w:t xml:space="preserve"> </w:t>
      </w:r>
      <w:proofErr w:type="spellStart"/>
      <w:r w:rsidRPr="007B3E59">
        <w:rPr>
          <w:rFonts w:ascii="Arial" w:hAnsi="Arial" w:cs="Arial"/>
        </w:rPr>
        <w:t>акціонерів</w:t>
      </w:r>
      <w:proofErr w:type="spellEnd"/>
      <w:r w:rsidRPr="007B3E59">
        <w:rPr>
          <w:rFonts w:ascii="Arial" w:hAnsi="Arial" w:cs="Arial"/>
          <w:lang w:val="uk-UA"/>
        </w:rPr>
        <w:t>:</w:t>
      </w:r>
    </w:p>
    <w:p w:rsidR="00223A80" w:rsidRPr="007B3E59" w:rsidRDefault="00223A80" w:rsidP="005D351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 w:rsidRPr="007B3E59">
        <w:rPr>
          <w:rFonts w:ascii="Arial" w:eastAsia="Times New Roman" w:hAnsi="Arial" w:cs="Arial"/>
          <w:b/>
          <w:sz w:val="20"/>
          <w:szCs w:val="20"/>
          <w:lang w:val="uk-UA" w:eastAsia="ru-RU"/>
        </w:rPr>
        <w:t>ПРИВАТНЕ АКЦІОНЕРНЕ ТОВАРИСТВО "МЕНА ПАК"</w:t>
      </w:r>
    </w:p>
    <w:p w:rsidR="00223A80" w:rsidRPr="007B3E59" w:rsidRDefault="00223A80" w:rsidP="005D3511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ru-RU"/>
        </w:rPr>
        <w:t xml:space="preserve">(код за ЄДРПОУ 00383260, місцезнаходження: вул. Кошового, буд. 6, м.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val="uk-UA" w:eastAsia="ru-RU"/>
        </w:rPr>
        <w:t>Мена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val="uk-UA" w:eastAsia="ru-RU"/>
        </w:rPr>
        <w:t xml:space="preserve">, Чернігівська обл., 15600, Україна),  </w:t>
      </w:r>
      <w:r w:rsidRPr="007B3E59">
        <w:rPr>
          <w:rFonts w:ascii="Arial" w:eastAsia="Times New Roman" w:hAnsi="Arial" w:cs="Arial"/>
          <w:b/>
          <w:sz w:val="20"/>
          <w:szCs w:val="20"/>
          <w:lang w:val="uk-UA" w:eastAsia="ru-RU"/>
        </w:rPr>
        <w:t>повідомляє про проведення річних  загальних зборів акціонерів</w:t>
      </w:r>
      <w:r w:rsidRPr="007B3E59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16 червня  2022 року об 13:00 за адресою: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val="uk-UA" w:eastAsia="ru-RU"/>
        </w:rPr>
        <w:t>Ґріґішкес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val="uk-UA" w:eastAsia="ru-RU"/>
        </w:rPr>
        <w:t xml:space="preserve">,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val="uk-UA" w:eastAsia="ru-RU"/>
        </w:rPr>
        <w:t>самоупр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val="uk-UA" w:eastAsia="ru-RU"/>
        </w:rPr>
        <w:t xml:space="preserve">. Вільнюса, Литва. Реєстрація акціонерів ( їх представників) для участі у зборах буде проводитись 16 червня 2022 року з 12:45 до 12:50 за місцем проведення загальних зборів. Дата складення переліку акціонерів, які мають право на участь у зборах: </w:t>
      </w:r>
      <w:bookmarkStart w:id="0" w:name="OLE_LINK1"/>
      <w:bookmarkStart w:id="1" w:name="OLE_LINK2"/>
      <w:bookmarkStart w:id="2" w:name="OLE_LINK3"/>
      <w:r w:rsidRPr="00223A80">
        <w:rPr>
          <w:rFonts w:ascii="Arial" w:eastAsia="Times New Roman" w:hAnsi="Arial" w:cs="Arial"/>
          <w:sz w:val="20"/>
          <w:szCs w:val="20"/>
          <w:lang w:val="uk-UA" w:eastAsia="ru-RU"/>
        </w:rPr>
        <w:t xml:space="preserve">10 </w:t>
      </w:r>
      <w:r w:rsidRPr="00223A80">
        <w:rPr>
          <w:rFonts w:ascii="Arial" w:eastAsia="Times New Roman" w:hAnsi="Arial" w:cs="Arial"/>
          <w:sz w:val="20"/>
          <w:szCs w:val="20"/>
          <w:lang w:val="uk-UA" w:eastAsia="ru-RU"/>
        </w:rPr>
        <w:t>червня</w:t>
      </w:r>
      <w:r w:rsidRPr="00223A80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  <w:bookmarkEnd w:id="0"/>
      <w:bookmarkEnd w:id="1"/>
      <w:bookmarkEnd w:id="2"/>
      <w:r w:rsidRPr="00223A80">
        <w:rPr>
          <w:rFonts w:ascii="Arial" w:eastAsia="Times New Roman" w:hAnsi="Arial" w:cs="Arial"/>
          <w:sz w:val="20"/>
          <w:szCs w:val="20"/>
          <w:lang w:val="uk-UA" w:eastAsia="ru-RU"/>
        </w:rPr>
        <w:t>202</w:t>
      </w:r>
      <w:bookmarkStart w:id="3" w:name="_GoBack"/>
      <w:bookmarkEnd w:id="3"/>
      <w:r w:rsidRPr="00223A80">
        <w:rPr>
          <w:rFonts w:ascii="Arial" w:eastAsia="Times New Roman" w:hAnsi="Arial" w:cs="Arial"/>
          <w:sz w:val="20"/>
          <w:szCs w:val="20"/>
          <w:lang w:val="uk-UA" w:eastAsia="ru-RU"/>
        </w:rPr>
        <w:t>2 г.</w:t>
      </w:r>
      <w:r w:rsidR="00BF5B81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З</w:t>
      </w:r>
      <w:proofErr w:type="spellStart"/>
      <w:r w:rsidR="00BF5B81" w:rsidRPr="00BF5B81">
        <w:rPr>
          <w:rFonts w:ascii="Arial" w:eastAsia="Times New Roman" w:hAnsi="Arial" w:cs="Arial"/>
          <w:sz w:val="20"/>
          <w:szCs w:val="20"/>
          <w:lang w:val="uk-UA" w:eastAsia="ru-RU"/>
        </w:rPr>
        <w:t>агальн</w:t>
      </w:r>
      <w:proofErr w:type="spellEnd"/>
      <w:r w:rsidR="00BF5B81" w:rsidRPr="00BF5B81">
        <w:rPr>
          <w:rFonts w:ascii="Arial" w:eastAsia="Times New Roman" w:hAnsi="Arial" w:cs="Arial"/>
          <w:sz w:val="20"/>
          <w:szCs w:val="20"/>
          <w:lang w:val="uk-UA" w:eastAsia="ru-RU"/>
        </w:rPr>
        <w:t>і</w:t>
      </w:r>
      <w:r w:rsidR="00BF5B81" w:rsidRPr="00BF5B81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  <w:proofErr w:type="spellStart"/>
      <w:r w:rsidR="00BF5B81" w:rsidRPr="00BF5B81">
        <w:rPr>
          <w:rFonts w:ascii="Arial" w:eastAsia="Times New Roman" w:hAnsi="Arial" w:cs="Arial"/>
          <w:sz w:val="20"/>
          <w:szCs w:val="20"/>
          <w:lang w:val="uk-UA" w:eastAsia="ru-RU"/>
        </w:rPr>
        <w:t>збор</w:t>
      </w:r>
      <w:proofErr w:type="spellEnd"/>
      <w:r w:rsidR="00BF5B81" w:rsidRPr="00BF5B81">
        <w:rPr>
          <w:rFonts w:ascii="Arial" w:eastAsia="Times New Roman" w:hAnsi="Arial" w:cs="Arial"/>
          <w:sz w:val="20"/>
          <w:szCs w:val="20"/>
          <w:lang w:val="uk-UA" w:eastAsia="ru-RU"/>
        </w:rPr>
        <w:t>и</w:t>
      </w:r>
      <w:r w:rsidR="00BF5B81" w:rsidRPr="00BF5B81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  <w:proofErr w:type="spellStart"/>
      <w:r w:rsidR="00BF5B81" w:rsidRPr="00BF5B81">
        <w:rPr>
          <w:rFonts w:ascii="Arial" w:eastAsia="Times New Roman" w:hAnsi="Arial" w:cs="Arial"/>
          <w:sz w:val="20"/>
          <w:szCs w:val="20"/>
          <w:lang w:val="uk-UA" w:eastAsia="ru-RU"/>
        </w:rPr>
        <w:t>акціонерів</w:t>
      </w:r>
      <w:proofErr w:type="spellEnd"/>
      <w:r w:rsidR="00BF5B81" w:rsidRPr="00BF5B81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будуть проведені відповідно до умов</w:t>
      </w:r>
      <w:r w:rsidR="00BF5B81" w:rsidRPr="00BF5B81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ст. 49 Закону </w:t>
      </w:r>
      <w:proofErr w:type="spellStart"/>
      <w:r w:rsidR="00BF5B81" w:rsidRPr="00BF5B81">
        <w:rPr>
          <w:rFonts w:ascii="Arial" w:eastAsia="Times New Roman" w:hAnsi="Arial" w:cs="Arial"/>
          <w:sz w:val="20"/>
          <w:szCs w:val="20"/>
          <w:lang w:val="uk-UA" w:eastAsia="ru-RU"/>
        </w:rPr>
        <w:t>України</w:t>
      </w:r>
      <w:proofErr w:type="spellEnd"/>
      <w:r w:rsidR="00BF5B81" w:rsidRPr="00BF5B81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«Про </w:t>
      </w:r>
      <w:proofErr w:type="spellStart"/>
      <w:r w:rsidR="00BF5B81" w:rsidRPr="00BF5B81">
        <w:rPr>
          <w:rFonts w:ascii="Arial" w:eastAsia="Times New Roman" w:hAnsi="Arial" w:cs="Arial"/>
          <w:sz w:val="20"/>
          <w:szCs w:val="20"/>
          <w:lang w:val="uk-UA" w:eastAsia="ru-RU"/>
        </w:rPr>
        <w:t>акціонерні</w:t>
      </w:r>
      <w:proofErr w:type="spellEnd"/>
      <w:r w:rsidR="00BF5B81" w:rsidRPr="00BF5B81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  <w:proofErr w:type="spellStart"/>
      <w:r w:rsidR="00BF5B81" w:rsidRPr="00BF5B81">
        <w:rPr>
          <w:rFonts w:ascii="Arial" w:eastAsia="Times New Roman" w:hAnsi="Arial" w:cs="Arial"/>
          <w:sz w:val="20"/>
          <w:szCs w:val="20"/>
          <w:lang w:val="uk-UA" w:eastAsia="ru-RU"/>
        </w:rPr>
        <w:t>товариства</w:t>
      </w:r>
      <w:proofErr w:type="spellEnd"/>
      <w:r w:rsidR="00BF5B81" w:rsidRPr="00BF5B81">
        <w:rPr>
          <w:rFonts w:ascii="Arial" w:eastAsia="Times New Roman" w:hAnsi="Arial" w:cs="Arial"/>
          <w:sz w:val="20"/>
          <w:szCs w:val="20"/>
          <w:lang w:val="uk-UA" w:eastAsia="ru-RU"/>
        </w:rPr>
        <w:t>»</w:t>
      </w:r>
    </w:p>
    <w:p w:rsidR="00223A80" w:rsidRPr="007B3E59" w:rsidRDefault="00223A80" w:rsidP="005D35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ru-RU"/>
        </w:rPr>
        <w:t xml:space="preserve">Перелік питань, включених до </w:t>
      </w:r>
      <w:r w:rsidRPr="007B3E59">
        <w:rPr>
          <w:rFonts w:ascii="Arial" w:eastAsia="Times New Roman" w:hAnsi="Arial" w:cs="Arial"/>
          <w:b/>
          <w:sz w:val="20"/>
          <w:szCs w:val="20"/>
          <w:lang w:val="uk-UA" w:eastAsia="ru-RU"/>
        </w:rPr>
        <w:t xml:space="preserve"> порядку денного</w:t>
      </w:r>
      <w:r w:rsidRPr="007B3E59">
        <w:rPr>
          <w:rFonts w:ascii="Arial" w:eastAsia="Times New Roman" w:hAnsi="Arial" w:cs="Arial"/>
          <w:sz w:val="20"/>
          <w:szCs w:val="20"/>
          <w:lang w:val="uk-UA" w:eastAsia="ru-RU"/>
        </w:rPr>
        <w:t>, з зазначенням черговості їх розгляду: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1. Розгляд звіту Наглядової ради за 2021 рік, прийняття рішення за наслідками його розгляду.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2. Розгляд звіту Генерального директора за 2021 рік, прийняття рішення за наслідками його розгляду.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3. Затвердження річного звіту (річної фінансової звітності) Товариства за 2021 рік.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4. Розподіл  прибутку за 2021 рік .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5. Прийняття рішення про припинення повноважень членів Наглядової Ради.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6. Обрання членів Наглядової Ради.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7. Затвердження умов договорів, що укладатимуться з членами наглядової ради, обрання особи, яка уповноважується на підписання договорів з членами наглядової ради.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8. Прийняття рішення про попереднє надання згоди на вчинення значних правочинів</w:t>
      </w:r>
    </w:p>
    <w:p w:rsidR="00223A80" w:rsidRPr="007B3E59" w:rsidRDefault="00223A80" w:rsidP="005D35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7B3E59">
        <w:rPr>
          <w:rFonts w:ascii="Arial" w:eastAsia="Times New Roman" w:hAnsi="Arial" w:cs="Arial"/>
          <w:b/>
          <w:sz w:val="20"/>
          <w:szCs w:val="20"/>
          <w:lang w:val="uk-UA" w:eastAsia="ru-RU"/>
        </w:rPr>
        <w:t xml:space="preserve">Проекти рішень по кожному питанню порядку  денного 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1. Затвердити  звіт Наглядової Ради за 2021 рік. 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2. Затвердити звіт Генерального директора Товариства за 2021 рік. 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3. Затвердити річний звіт, в тому числі річну фінансову звітність Товариства за 2021 рік.</w:t>
      </w:r>
    </w:p>
    <w:p w:rsidR="00223A80" w:rsidRPr="007B3E59" w:rsidRDefault="00223A80" w:rsidP="005D3511">
      <w:pPr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4.Прибуток, отриманий протягом 2021 року в розмірі 19 223 402,74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грн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 не розподіляти, дивіденди не нараховувати та не виплачувати.</w:t>
      </w:r>
    </w:p>
    <w:p w:rsidR="00223A80" w:rsidRPr="007B3E59" w:rsidRDefault="00223A80" w:rsidP="005D3511">
      <w:pPr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5.Припинити повноваження членів Наглядової Ради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Панґоніса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Ґінтаутаса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,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Робертаса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Крутіковаса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,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Вігмантаса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Кажукаускаса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.</w:t>
      </w:r>
    </w:p>
    <w:p w:rsidR="00223A80" w:rsidRPr="007B3E59" w:rsidRDefault="00223A80" w:rsidP="005D3511">
      <w:pPr>
        <w:spacing w:after="0" w:line="240" w:lineRule="auto"/>
        <w:ind w:firstLine="540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6. Обрати членів Наглядової Ради Товариства :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Панґоніса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Ґінтаутаса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,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Робертаса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Крутіковаса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,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Вігмантаса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Кажукаускаса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 як представників акціонера .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7.</w:t>
      </w:r>
      <w:r w:rsidRPr="007B3E59">
        <w:rPr>
          <w:rFonts w:ascii="Arial" w:eastAsia="Times New Roman" w:hAnsi="Arial" w:cs="Arial"/>
          <w:sz w:val="20"/>
          <w:szCs w:val="20"/>
          <w:lang w:eastAsia="uk-UA"/>
        </w:rPr>
        <w:t xml:space="preserve">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Затверд</w:t>
      </w:r>
      <w:r w:rsidRPr="007B3E59">
        <w:rPr>
          <w:rFonts w:ascii="Arial" w:eastAsia="Times New Roman" w:hAnsi="Arial" w:cs="Arial"/>
          <w:sz w:val="20"/>
          <w:szCs w:val="20"/>
          <w:lang w:eastAsia="uk-UA"/>
        </w:rPr>
        <w:t>ити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 умов</w:t>
      </w:r>
      <w:r w:rsidRPr="007B3E59">
        <w:rPr>
          <w:rFonts w:ascii="Arial" w:eastAsia="Times New Roman" w:hAnsi="Arial" w:cs="Arial"/>
          <w:sz w:val="20"/>
          <w:szCs w:val="20"/>
          <w:lang w:eastAsia="uk-UA"/>
        </w:rPr>
        <w:t>и</w:t>
      </w: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 договорів, що укладатимуться з членами наглядової ради;</w:t>
      </w:r>
      <w:r w:rsidRPr="007B3E59">
        <w:rPr>
          <w:rFonts w:ascii="Arial" w:eastAsia="Times New Roman" w:hAnsi="Arial" w:cs="Arial"/>
          <w:sz w:val="20"/>
          <w:szCs w:val="20"/>
          <w:lang w:eastAsia="uk-UA"/>
        </w:rPr>
        <w:t xml:space="preserve">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eastAsia="uk-UA"/>
        </w:rPr>
        <w:t>постановити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eastAsia="uk-UA"/>
        </w:rPr>
        <w:t xml:space="preserve">,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eastAsia="uk-UA"/>
        </w:rPr>
        <w:t>що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eastAsia="uk-UA"/>
        </w:rPr>
        <w:t xml:space="preserve"> члени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eastAsia="uk-UA"/>
        </w:rPr>
        <w:t>наглядово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ї</w:t>
      </w:r>
      <w:r w:rsidRPr="007B3E59">
        <w:rPr>
          <w:rFonts w:ascii="Arial" w:eastAsia="Times New Roman" w:hAnsi="Arial" w:cs="Arial"/>
          <w:sz w:val="20"/>
          <w:szCs w:val="20"/>
          <w:lang w:eastAsia="uk-UA"/>
        </w:rPr>
        <w:t xml:space="preserve"> ради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eastAsia="uk-UA"/>
        </w:rPr>
        <w:t>виконують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eastAsia="uk-UA"/>
        </w:rPr>
        <w:t xml:space="preserve">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eastAsia="uk-UA"/>
        </w:rPr>
        <w:t>обов’язки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eastAsia="uk-UA"/>
        </w:rPr>
        <w:t xml:space="preserve">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eastAsia="uk-UA"/>
        </w:rPr>
        <w:t>безоплатно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eastAsia="uk-UA"/>
        </w:rPr>
        <w:t xml:space="preserve">;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eastAsia="uk-UA"/>
        </w:rPr>
        <w:t>уповноважити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eastAsia="uk-UA"/>
        </w:rPr>
        <w:t xml:space="preserve"> генерального директора </w:t>
      </w:r>
      <w:proofErr w:type="spellStart"/>
      <w:r w:rsidRPr="007B3E59">
        <w:rPr>
          <w:rFonts w:ascii="Arial" w:eastAsia="Times New Roman" w:hAnsi="Arial" w:cs="Arial"/>
          <w:sz w:val="20"/>
          <w:szCs w:val="20"/>
          <w:lang w:eastAsia="uk-UA"/>
        </w:rPr>
        <w:t>Сергія</w:t>
      </w:r>
      <w:proofErr w:type="spellEnd"/>
      <w:r w:rsidRPr="007B3E59">
        <w:rPr>
          <w:rFonts w:ascii="Arial" w:eastAsia="Times New Roman" w:hAnsi="Arial" w:cs="Arial"/>
          <w:sz w:val="20"/>
          <w:szCs w:val="20"/>
          <w:lang w:eastAsia="uk-UA"/>
        </w:rPr>
        <w:t xml:space="preserve"> Артемова </w:t>
      </w: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підписати договори з членами наглядової ради.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eastAsia="uk-UA"/>
        </w:rPr>
        <w:t>8. Н</w:t>
      </w: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адати попередню згоду на вчинення значних правочинів, які можуть вчинятись Товариством протягом року з дати прийняття </w:t>
      </w:r>
      <w:proofErr w:type="gramStart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р</w:t>
      </w:r>
      <w:proofErr w:type="gramEnd"/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ішення до наступних загальних зборів акціонерів: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- щодо придбання сировини на граничну сукупну вартість 150,0 млн. грн.;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- щодо реалізації продукції на граничну сукупну вартість 200,0 млн. грн.;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- щодо придбання основних засобів на граничну сукупну вартість 2,0 млн. грн.;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- щодо придбання запчастин на граничну сукупну вартість 3,5 млн. грн.;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- щодо лізингу (оренди) майна на граничну сукупну вартість 20,0 млн. грн.; 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- щодо реалізації супутньої та побічної продукції на граничну сукупну вартість 50,0 млн. грн.; 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 - щодо придбання транспортних послуг на граничну сукупну вартість 20,0 млн. грн.;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 - щодо придбання енергоносіїв на граничну сукупну вартість 6,5 млн. грн.;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 - щодо придбання витратних матеріалів та тари на граничну сукупну вартість 5,0 млн. грн.;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 - щодо придбання тари на граничну сукупну вартість 1,0 млн. грн.;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 xml:space="preserve"> - щодо придбання послуг страхування на граничну сукупну вартість 20,0 млн. грн.;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- щодо реалізації основних засобів на граничну сукупну вартість 1,0 млн. грн.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r w:rsidRPr="007B3E59">
        <w:rPr>
          <w:rFonts w:ascii="Arial" w:eastAsia="Times New Roman" w:hAnsi="Arial" w:cs="Arial"/>
          <w:sz w:val="20"/>
          <w:szCs w:val="20"/>
          <w:lang w:val="uk-UA" w:eastAsia="uk-UA"/>
        </w:rPr>
        <w:t>Доручити Генеральному директору Товариства, який діє в його інтересах та за згодою акціонера, оформляти і підписувати договори, які є предметом попередньо схвалених правочинів</w:t>
      </w:r>
    </w:p>
    <w:p w:rsidR="00223A80" w:rsidRPr="007B3E59" w:rsidRDefault="00223A80" w:rsidP="005D351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223A80" w:rsidRPr="007B3E59" w:rsidRDefault="00223A80" w:rsidP="005D351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uk-UA"/>
        </w:rPr>
      </w:pPr>
      <w:r w:rsidRPr="007B3E59">
        <w:rPr>
          <w:rFonts w:ascii="Arial" w:hAnsi="Arial" w:cs="Arial"/>
          <w:sz w:val="20"/>
          <w:szCs w:val="20"/>
          <w:lang w:val="uk-UA"/>
        </w:rPr>
        <w:t>Наглядова Рада АТ «МЕНА ПАК»</w:t>
      </w:r>
    </w:p>
    <w:p w:rsidR="00223A80" w:rsidRPr="007B3E59" w:rsidRDefault="00223A80" w:rsidP="005D35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B3E59">
        <w:rPr>
          <w:rFonts w:ascii="Arial" w:hAnsi="Arial" w:cs="Arial"/>
          <w:sz w:val="20"/>
          <w:szCs w:val="20"/>
        </w:rPr>
        <w:t>Додаткова</w:t>
      </w:r>
      <w:proofErr w:type="spellEnd"/>
      <w:r w:rsidRPr="007B3E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3E59">
        <w:rPr>
          <w:rFonts w:ascii="Arial" w:hAnsi="Arial" w:cs="Arial"/>
          <w:sz w:val="20"/>
          <w:szCs w:val="20"/>
        </w:rPr>
        <w:t>Інформація</w:t>
      </w:r>
      <w:proofErr w:type="spellEnd"/>
    </w:p>
    <w:p w:rsidR="00223A80" w:rsidRPr="007B3E59" w:rsidRDefault="00223A80" w:rsidP="005D3511">
      <w:pPr>
        <w:pStyle w:val="a4"/>
        <w:spacing w:before="0" w:beforeAutospacing="0" w:after="0" w:afterAutospacing="0"/>
        <w:rPr>
          <w:sz w:val="22"/>
          <w:szCs w:val="22"/>
          <w:lang w:val="uk-UA"/>
        </w:rPr>
      </w:pPr>
      <w:r w:rsidRPr="007B3E59">
        <w:rPr>
          <w:sz w:val="22"/>
          <w:szCs w:val="22"/>
          <w:lang w:val="uk-UA"/>
        </w:rPr>
        <w:t>З</w:t>
      </w:r>
      <w:proofErr w:type="spellStart"/>
      <w:r w:rsidRPr="007B3E59">
        <w:rPr>
          <w:sz w:val="22"/>
          <w:szCs w:val="22"/>
        </w:rPr>
        <w:t>агальна</w:t>
      </w:r>
      <w:proofErr w:type="spellEnd"/>
      <w:r w:rsidRPr="007B3E59">
        <w:rPr>
          <w:sz w:val="22"/>
          <w:szCs w:val="22"/>
        </w:rPr>
        <w:t xml:space="preserve"> </w:t>
      </w:r>
      <w:proofErr w:type="spellStart"/>
      <w:r w:rsidRPr="007B3E59">
        <w:rPr>
          <w:sz w:val="22"/>
          <w:szCs w:val="22"/>
        </w:rPr>
        <w:t>кількість</w:t>
      </w:r>
      <w:proofErr w:type="spellEnd"/>
      <w:r w:rsidRPr="007B3E59">
        <w:rPr>
          <w:sz w:val="22"/>
          <w:szCs w:val="22"/>
        </w:rPr>
        <w:t xml:space="preserve"> </w:t>
      </w:r>
      <w:proofErr w:type="spellStart"/>
      <w:r w:rsidRPr="007B3E59">
        <w:rPr>
          <w:sz w:val="22"/>
          <w:szCs w:val="22"/>
        </w:rPr>
        <w:t>простих</w:t>
      </w:r>
      <w:proofErr w:type="spellEnd"/>
      <w:r w:rsidRPr="007B3E59">
        <w:rPr>
          <w:sz w:val="22"/>
          <w:szCs w:val="22"/>
        </w:rPr>
        <w:t xml:space="preserve"> </w:t>
      </w:r>
      <w:proofErr w:type="spellStart"/>
      <w:r w:rsidRPr="007B3E59">
        <w:rPr>
          <w:sz w:val="22"/>
          <w:szCs w:val="22"/>
        </w:rPr>
        <w:t>іменних</w:t>
      </w:r>
      <w:proofErr w:type="spellEnd"/>
      <w:r w:rsidRPr="007B3E59">
        <w:rPr>
          <w:sz w:val="22"/>
          <w:szCs w:val="22"/>
        </w:rPr>
        <w:t xml:space="preserve"> </w:t>
      </w:r>
      <w:proofErr w:type="spellStart"/>
      <w:r w:rsidRPr="007B3E59">
        <w:rPr>
          <w:sz w:val="22"/>
          <w:szCs w:val="22"/>
        </w:rPr>
        <w:t>акцій</w:t>
      </w:r>
      <w:proofErr w:type="spellEnd"/>
      <w:r w:rsidRPr="007B3E59">
        <w:rPr>
          <w:sz w:val="22"/>
          <w:szCs w:val="22"/>
        </w:rPr>
        <w:t xml:space="preserve">  </w:t>
      </w:r>
      <w:r w:rsidRPr="007B3E59">
        <w:rPr>
          <w:sz w:val="22"/>
          <w:szCs w:val="22"/>
          <w:lang w:val="uk-UA"/>
        </w:rPr>
        <w:t xml:space="preserve">Товариства  -  </w:t>
      </w:r>
      <w:r w:rsidRPr="007B3E59">
        <w:rPr>
          <w:sz w:val="22"/>
          <w:szCs w:val="22"/>
        </w:rPr>
        <w:t>802294 штук,</w:t>
      </w:r>
      <w:r w:rsidRPr="007B3E59">
        <w:rPr>
          <w:sz w:val="22"/>
          <w:szCs w:val="22"/>
          <w:lang w:val="uk-UA"/>
        </w:rPr>
        <w:t xml:space="preserve">  </w:t>
      </w:r>
    </w:p>
    <w:p w:rsidR="00223A80" w:rsidRPr="007B3E59" w:rsidRDefault="00223A80" w:rsidP="005D3511">
      <w:pPr>
        <w:pStyle w:val="a4"/>
        <w:spacing w:before="0" w:beforeAutospacing="0" w:after="0" w:afterAutospacing="0"/>
        <w:rPr>
          <w:sz w:val="22"/>
          <w:szCs w:val="22"/>
        </w:rPr>
      </w:pPr>
      <w:r w:rsidRPr="007B3E59">
        <w:rPr>
          <w:sz w:val="22"/>
          <w:szCs w:val="22"/>
          <w:lang w:val="uk-UA"/>
        </w:rPr>
        <w:t xml:space="preserve"> З</w:t>
      </w:r>
      <w:proofErr w:type="spellStart"/>
      <w:r w:rsidRPr="007B3E59">
        <w:rPr>
          <w:sz w:val="22"/>
          <w:szCs w:val="22"/>
        </w:rPr>
        <w:t>агальна</w:t>
      </w:r>
      <w:proofErr w:type="spellEnd"/>
      <w:r w:rsidRPr="007B3E59">
        <w:rPr>
          <w:sz w:val="22"/>
          <w:szCs w:val="22"/>
        </w:rPr>
        <w:t xml:space="preserve"> </w:t>
      </w:r>
      <w:proofErr w:type="spellStart"/>
      <w:r w:rsidRPr="007B3E59">
        <w:rPr>
          <w:sz w:val="22"/>
          <w:szCs w:val="22"/>
        </w:rPr>
        <w:t>кількість</w:t>
      </w:r>
      <w:proofErr w:type="spellEnd"/>
      <w:r w:rsidRPr="007B3E59">
        <w:rPr>
          <w:sz w:val="22"/>
          <w:szCs w:val="22"/>
        </w:rPr>
        <w:t xml:space="preserve"> </w:t>
      </w:r>
      <w:proofErr w:type="spellStart"/>
      <w:r w:rsidRPr="007B3E59">
        <w:rPr>
          <w:sz w:val="22"/>
          <w:szCs w:val="22"/>
        </w:rPr>
        <w:t>голосуючих</w:t>
      </w:r>
      <w:proofErr w:type="spellEnd"/>
      <w:r w:rsidRPr="007B3E59">
        <w:rPr>
          <w:sz w:val="22"/>
          <w:szCs w:val="22"/>
        </w:rPr>
        <w:t xml:space="preserve"> </w:t>
      </w:r>
      <w:proofErr w:type="spellStart"/>
      <w:r w:rsidRPr="007B3E59">
        <w:rPr>
          <w:sz w:val="22"/>
          <w:szCs w:val="22"/>
        </w:rPr>
        <w:t>акцій</w:t>
      </w:r>
      <w:proofErr w:type="spellEnd"/>
      <w:r w:rsidRPr="007B3E59">
        <w:rPr>
          <w:sz w:val="22"/>
          <w:szCs w:val="22"/>
        </w:rPr>
        <w:t xml:space="preserve"> </w:t>
      </w:r>
      <w:proofErr w:type="spellStart"/>
      <w:r w:rsidRPr="007B3E59">
        <w:rPr>
          <w:sz w:val="22"/>
          <w:szCs w:val="22"/>
        </w:rPr>
        <w:t>Товариства</w:t>
      </w:r>
      <w:proofErr w:type="spellEnd"/>
      <w:r w:rsidRPr="007B3E59">
        <w:rPr>
          <w:sz w:val="22"/>
          <w:szCs w:val="22"/>
        </w:rPr>
        <w:t xml:space="preserve"> </w:t>
      </w:r>
      <w:r w:rsidRPr="007B3E59">
        <w:rPr>
          <w:sz w:val="22"/>
          <w:szCs w:val="22"/>
          <w:lang w:val="uk-UA"/>
        </w:rPr>
        <w:t xml:space="preserve"> - </w:t>
      </w:r>
      <w:r w:rsidRPr="007B3E59">
        <w:rPr>
          <w:sz w:val="22"/>
          <w:szCs w:val="22"/>
        </w:rPr>
        <w:t xml:space="preserve"> 802294 штук. </w:t>
      </w:r>
    </w:p>
    <w:p w:rsidR="00223A80" w:rsidRPr="007B3E59" w:rsidRDefault="00223A80" w:rsidP="005D3511">
      <w:pPr>
        <w:pStyle w:val="a4"/>
        <w:spacing w:before="0" w:beforeAutospacing="0" w:after="0" w:afterAutospacing="0"/>
        <w:rPr>
          <w:sz w:val="22"/>
          <w:szCs w:val="22"/>
        </w:rPr>
      </w:pPr>
      <w:proofErr w:type="spellStart"/>
      <w:r w:rsidRPr="007B3E59">
        <w:rPr>
          <w:sz w:val="22"/>
          <w:szCs w:val="22"/>
        </w:rPr>
        <w:t>Інших</w:t>
      </w:r>
      <w:proofErr w:type="spellEnd"/>
      <w:r w:rsidRPr="007B3E59">
        <w:rPr>
          <w:sz w:val="22"/>
          <w:szCs w:val="22"/>
        </w:rPr>
        <w:t xml:space="preserve"> </w:t>
      </w:r>
      <w:proofErr w:type="spellStart"/>
      <w:r w:rsidRPr="007B3E59">
        <w:rPr>
          <w:sz w:val="22"/>
          <w:szCs w:val="22"/>
        </w:rPr>
        <w:t>типів</w:t>
      </w:r>
      <w:proofErr w:type="spellEnd"/>
      <w:r w:rsidRPr="007B3E59">
        <w:rPr>
          <w:sz w:val="22"/>
          <w:szCs w:val="22"/>
        </w:rPr>
        <w:t xml:space="preserve"> </w:t>
      </w:r>
      <w:proofErr w:type="spellStart"/>
      <w:r w:rsidRPr="007B3E59">
        <w:rPr>
          <w:sz w:val="22"/>
          <w:szCs w:val="22"/>
        </w:rPr>
        <w:t>акцій</w:t>
      </w:r>
      <w:proofErr w:type="spellEnd"/>
      <w:r w:rsidRPr="007B3E59">
        <w:rPr>
          <w:sz w:val="22"/>
          <w:szCs w:val="22"/>
        </w:rPr>
        <w:t xml:space="preserve"> </w:t>
      </w:r>
      <w:proofErr w:type="spellStart"/>
      <w:r w:rsidRPr="007B3E59">
        <w:rPr>
          <w:sz w:val="22"/>
          <w:szCs w:val="22"/>
        </w:rPr>
        <w:t>нема</w:t>
      </w:r>
      <w:proofErr w:type="gramStart"/>
      <w:r w:rsidRPr="007B3E59">
        <w:rPr>
          <w:sz w:val="22"/>
          <w:szCs w:val="22"/>
        </w:rPr>
        <w:t>є</w:t>
      </w:r>
      <w:proofErr w:type="spellEnd"/>
      <w:r w:rsidRPr="007B3E59">
        <w:rPr>
          <w:sz w:val="22"/>
          <w:szCs w:val="22"/>
        </w:rPr>
        <w:t>.</w:t>
      </w:r>
      <w:proofErr w:type="gramEnd"/>
      <w:r w:rsidRPr="007B3E59">
        <w:rPr>
          <w:sz w:val="22"/>
          <w:szCs w:val="22"/>
        </w:rPr>
        <w:t xml:space="preserve"> </w:t>
      </w:r>
    </w:p>
    <w:p w:rsidR="00223A80" w:rsidRPr="007B3E59" w:rsidRDefault="00223A80" w:rsidP="005D3511">
      <w:pPr>
        <w:pStyle w:val="a4"/>
        <w:spacing w:before="0" w:beforeAutospacing="0" w:after="0" w:afterAutospacing="0"/>
        <w:rPr>
          <w:sz w:val="22"/>
          <w:szCs w:val="22"/>
        </w:rPr>
      </w:pPr>
      <w:proofErr w:type="spellStart"/>
      <w:r w:rsidRPr="007B3E59">
        <w:rPr>
          <w:sz w:val="22"/>
          <w:szCs w:val="22"/>
        </w:rPr>
        <w:t>Акц</w:t>
      </w:r>
      <w:r w:rsidRPr="007B3E59">
        <w:rPr>
          <w:sz w:val="22"/>
          <w:szCs w:val="22"/>
          <w:lang w:val="uk-UA"/>
        </w:rPr>
        <w:t>ії</w:t>
      </w:r>
      <w:proofErr w:type="spellEnd"/>
      <w:r w:rsidRPr="007B3E59">
        <w:rPr>
          <w:sz w:val="22"/>
          <w:szCs w:val="22"/>
          <w:lang w:val="uk-UA"/>
        </w:rPr>
        <w:t xml:space="preserve"> належать одному акціонеру.</w:t>
      </w:r>
    </w:p>
    <w:p w:rsidR="00223A80" w:rsidRPr="00223A80" w:rsidRDefault="00223A80" w:rsidP="005D3511">
      <w:pPr>
        <w:spacing w:after="0" w:line="240" w:lineRule="auto"/>
      </w:pPr>
    </w:p>
    <w:sectPr w:rsidR="00223A80" w:rsidRPr="00223A80" w:rsidSect="00BB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2C"/>
    <w:rsid w:val="000009BB"/>
    <w:rsid w:val="0001434D"/>
    <w:rsid w:val="00132339"/>
    <w:rsid w:val="001B16DA"/>
    <w:rsid w:val="001E7181"/>
    <w:rsid w:val="0020416B"/>
    <w:rsid w:val="00223A80"/>
    <w:rsid w:val="00256CB4"/>
    <w:rsid w:val="00341401"/>
    <w:rsid w:val="0034201A"/>
    <w:rsid w:val="00420CE9"/>
    <w:rsid w:val="004F5B2C"/>
    <w:rsid w:val="005B3559"/>
    <w:rsid w:val="005D3511"/>
    <w:rsid w:val="00601E3C"/>
    <w:rsid w:val="00652928"/>
    <w:rsid w:val="007533BF"/>
    <w:rsid w:val="007B3E59"/>
    <w:rsid w:val="007F0EFC"/>
    <w:rsid w:val="007F38C7"/>
    <w:rsid w:val="00831151"/>
    <w:rsid w:val="00851D36"/>
    <w:rsid w:val="008A4C63"/>
    <w:rsid w:val="00916465"/>
    <w:rsid w:val="00A35AB3"/>
    <w:rsid w:val="00AE057D"/>
    <w:rsid w:val="00B46D1A"/>
    <w:rsid w:val="00B70D5B"/>
    <w:rsid w:val="00BB177B"/>
    <w:rsid w:val="00BE3EB3"/>
    <w:rsid w:val="00BF5B81"/>
    <w:rsid w:val="00C216D4"/>
    <w:rsid w:val="00CF3DFC"/>
    <w:rsid w:val="00E43D47"/>
    <w:rsid w:val="00F11757"/>
    <w:rsid w:val="00F513BD"/>
    <w:rsid w:val="00F63E88"/>
    <w:rsid w:val="00F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4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4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2</cp:revision>
  <dcterms:created xsi:type="dcterms:W3CDTF">2023-03-24T17:56:00Z</dcterms:created>
  <dcterms:modified xsi:type="dcterms:W3CDTF">2023-03-24T17:56:00Z</dcterms:modified>
</cp:coreProperties>
</file>